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9E9EB" w14:textId="77777777" w:rsidR="00E80646" w:rsidRDefault="00000000">
      <w:pPr>
        <w:jc w:val="center"/>
        <w:rPr>
          <w:b/>
          <w:sz w:val="28"/>
          <w:szCs w:val="28"/>
        </w:rPr>
      </w:pPr>
      <w:r>
        <w:rPr>
          <w:rFonts w:ascii="华文中宋" w:eastAsia="华文中宋" w:hAnsi="华文中宋" w:cs="华文中宋" w:hint="eastAsia"/>
          <w:b/>
          <w:sz w:val="32"/>
          <w:szCs w:val="32"/>
        </w:rPr>
        <w:t>徐州医科大学研究生管理信息系统导师遴选模块操作说明</w:t>
      </w:r>
    </w:p>
    <w:p w14:paraId="60FFA460" w14:textId="5FB7D66C" w:rsidR="00E80646" w:rsidRPr="00FB20E9" w:rsidRDefault="00000000">
      <w:pPr>
        <w:jc w:val="center"/>
        <w:rPr>
          <w:color w:val="FF0000"/>
          <w:sz w:val="28"/>
          <w:szCs w:val="28"/>
        </w:rPr>
      </w:pPr>
      <w:r w:rsidRPr="00FB20E9">
        <w:rPr>
          <w:rFonts w:hint="eastAsia"/>
          <w:color w:val="FF0000"/>
          <w:sz w:val="28"/>
          <w:szCs w:val="28"/>
        </w:rPr>
        <w:t>（请先看说明，</w:t>
      </w:r>
      <w:r w:rsidR="00FB20E9" w:rsidRPr="00FB20E9">
        <w:rPr>
          <w:rFonts w:hint="eastAsia"/>
          <w:color w:val="FF0000"/>
          <w:sz w:val="28"/>
          <w:szCs w:val="28"/>
        </w:rPr>
        <w:t>务必</w:t>
      </w:r>
      <w:r w:rsidRPr="00FB20E9">
        <w:rPr>
          <w:rFonts w:hint="eastAsia"/>
          <w:b/>
          <w:color w:val="FF0000"/>
          <w:sz w:val="28"/>
          <w:szCs w:val="28"/>
          <w:u w:val="single"/>
        </w:rPr>
        <w:t>按照步骤</w:t>
      </w:r>
      <w:r w:rsidRPr="00FB20E9">
        <w:rPr>
          <w:rFonts w:hint="eastAsia"/>
          <w:b/>
          <w:color w:val="FF0000"/>
          <w:sz w:val="28"/>
          <w:szCs w:val="28"/>
        </w:rPr>
        <w:t>填报</w:t>
      </w:r>
      <w:r w:rsidR="00FB20E9">
        <w:rPr>
          <w:rFonts w:hint="eastAsia"/>
          <w:b/>
          <w:color w:val="FF0000"/>
          <w:sz w:val="28"/>
          <w:szCs w:val="28"/>
        </w:rPr>
        <w:t>！</w:t>
      </w:r>
      <w:r w:rsidRPr="00FB20E9">
        <w:rPr>
          <w:rFonts w:hint="eastAsia"/>
          <w:color w:val="FF0000"/>
          <w:sz w:val="28"/>
          <w:szCs w:val="28"/>
        </w:rPr>
        <w:t>）</w:t>
      </w:r>
    </w:p>
    <w:p w14:paraId="3E62B320" w14:textId="7A5A3BD6" w:rsidR="00A16232" w:rsidRDefault="00A16232" w:rsidP="00A16232">
      <w:pPr>
        <w:pStyle w:val="a9"/>
        <w:ind w:firstLine="562"/>
        <w:jc w:val="left"/>
        <w:rPr>
          <w:rFonts w:ascii="宋体" w:eastAsia="宋体" w:hAnsi="宋体"/>
          <w:b/>
          <w:bCs/>
          <w:sz w:val="28"/>
          <w:szCs w:val="28"/>
        </w:rPr>
      </w:pPr>
      <w:r w:rsidRPr="00A16232">
        <w:rPr>
          <w:rFonts w:ascii="宋体" w:eastAsia="宋体" w:hAnsi="宋体" w:hint="eastAsia"/>
          <w:b/>
          <w:bCs/>
          <w:color w:val="FF0000"/>
          <w:sz w:val="28"/>
          <w:szCs w:val="28"/>
        </w:rPr>
        <w:t>说明：</w:t>
      </w:r>
      <w:r w:rsidRPr="00A16232">
        <w:rPr>
          <w:rFonts w:ascii="宋体" w:eastAsia="宋体" w:hAnsi="宋体" w:hint="eastAsia"/>
          <w:b/>
          <w:bCs/>
          <w:sz w:val="28"/>
          <w:szCs w:val="28"/>
        </w:rPr>
        <w:t>对于新开通我校“数字徐医”登录权限的老师，需要</w:t>
      </w:r>
      <w:r w:rsidR="00697AA4">
        <w:rPr>
          <w:rFonts w:ascii="宋体" w:eastAsia="宋体" w:hAnsi="宋体" w:hint="eastAsia"/>
          <w:b/>
          <w:bCs/>
          <w:sz w:val="28"/>
          <w:szCs w:val="28"/>
        </w:rPr>
        <w:t>您</w:t>
      </w:r>
      <w:r w:rsidRPr="00A16232">
        <w:rPr>
          <w:rFonts w:ascii="宋体" w:eastAsia="宋体" w:hAnsi="宋体" w:hint="eastAsia"/>
          <w:b/>
          <w:bCs/>
          <w:sz w:val="28"/>
          <w:szCs w:val="28"/>
        </w:rPr>
        <w:t>本人先凭手机</w:t>
      </w:r>
      <w:r w:rsidR="00697AA4">
        <w:rPr>
          <w:rFonts w:ascii="宋体" w:eastAsia="宋体" w:hAnsi="宋体" w:hint="eastAsia"/>
          <w:b/>
          <w:bCs/>
          <w:sz w:val="28"/>
          <w:szCs w:val="28"/>
        </w:rPr>
        <w:t>收到的开通</w:t>
      </w:r>
      <w:r w:rsidRPr="00A16232">
        <w:rPr>
          <w:rFonts w:ascii="宋体" w:eastAsia="宋体" w:hAnsi="宋体" w:hint="eastAsia"/>
          <w:b/>
          <w:bCs/>
          <w:sz w:val="28"/>
          <w:szCs w:val="28"/>
        </w:rPr>
        <w:t>短信</w:t>
      </w:r>
      <w:r w:rsidRPr="00A16232">
        <w:rPr>
          <w:rFonts w:ascii="宋体" w:eastAsia="宋体" w:hAnsi="宋体" w:hint="eastAsia"/>
          <w:sz w:val="28"/>
          <w:szCs w:val="28"/>
        </w:rPr>
        <w:t>（</w:t>
      </w:r>
      <w:bookmarkStart w:id="0" w:name="_Hlk148025428"/>
      <w:r w:rsidRPr="00A16232">
        <w:rPr>
          <w:rFonts w:ascii="宋体" w:eastAsia="宋体" w:hAnsi="宋体" w:hint="eastAsia"/>
          <w:sz w:val="28"/>
          <w:szCs w:val="28"/>
        </w:rPr>
        <w:t>X</w:t>
      </w:r>
      <w:r w:rsidRPr="00A16232">
        <w:rPr>
          <w:rFonts w:ascii="宋体" w:eastAsia="宋体" w:hAnsi="宋体"/>
          <w:sz w:val="28"/>
          <w:szCs w:val="28"/>
        </w:rPr>
        <w:t>X</w:t>
      </w:r>
      <w:r w:rsidRPr="00C747D1">
        <w:rPr>
          <w:rFonts w:ascii="宋体" w:eastAsia="宋体" w:hAnsi="宋体" w:hint="eastAsia"/>
          <w:sz w:val="28"/>
          <w:szCs w:val="28"/>
        </w:rPr>
        <w:t>，您的临时账号：</w:t>
      </w:r>
      <w:r>
        <w:rPr>
          <w:rFonts w:ascii="宋体" w:eastAsia="宋体" w:hAnsi="宋体"/>
          <w:sz w:val="28"/>
          <w:szCs w:val="28"/>
        </w:rPr>
        <w:t>XXXX</w:t>
      </w:r>
      <w:r w:rsidRPr="00C747D1">
        <w:rPr>
          <w:rFonts w:ascii="宋体" w:eastAsia="宋体" w:hAnsi="宋体"/>
          <w:sz w:val="28"/>
          <w:szCs w:val="28"/>
        </w:rPr>
        <w:t>已审核通过，请15分钟后激活ehall.xzhmu.edu.cn</w:t>
      </w:r>
      <w:bookmarkEnd w:id="0"/>
      <w:r>
        <w:rPr>
          <w:rFonts w:ascii="宋体" w:eastAsia="宋体" w:hAnsi="宋体" w:hint="eastAsia"/>
          <w:b/>
          <w:bCs/>
          <w:sz w:val="28"/>
          <w:szCs w:val="28"/>
        </w:rPr>
        <w:t>）</w:t>
      </w:r>
      <w:r w:rsidRPr="00A16232">
        <w:rPr>
          <w:rFonts w:ascii="宋体" w:eastAsia="宋体" w:hAnsi="宋体" w:hint="eastAsia"/>
          <w:b/>
          <w:bCs/>
          <w:sz w:val="28"/>
          <w:szCs w:val="28"/>
        </w:rPr>
        <w:t>激活</w:t>
      </w:r>
      <w:r w:rsidR="00697AA4">
        <w:rPr>
          <w:rFonts w:ascii="宋体" w:eastAsia="宋体" w:hAnsi="宋体" w:hint="eastAsia"/>
          <w:b/>
          <w:bCs/>
          <w:sz w:val="28"/>
          <w:szCs w:val="28"/>
        </w:rPr>
        <w:t>“数字徐医”</w:t>
      </w:r>
      <w:r>
        <w:rPr>
          <w:rFonts w:ascii="宋体" w:eastAsia="宋体" w:hAnsi="宋体" w:hint="eastAsia"/>
          <w:b/>
          <w:bCs/>
          <w:sz w:val="28"/>
          <w:szCs w:val="28"/>
        </w:rPr>
        <w:t>。</w:t>
      </w:r>
    </w:p>
    <w:p w14:paraId="7A3C4E70" w14:textId="06B025A5" w:rsidR="00A16232" w:rsidRPr="00824C55" w:rsidRDefault="00A16232" w:rsidP="00A16232">
      <w:pPr>
        <w:pStyle w:val="a9"/>
        <w:ind w:firstLine="562"/>
        <w:jc w:val="left"/>
        <w:rPr>
          <w:rFonts w:ascii="宋体" w:eastAsia="宋体" w:hAnsi="宋体"/>
          <w:sz w:val="28"/>
          <w:szCs w:val="28"/>
        </w:rPr>
      </w:pPr>
      <w:r w:rsidRPr="00A16232">
        <w:rPr>
          <w:rFonts w:ascii="宋体" w:eastAsia="宋体" w:hAnsi="宋体" w:hint="eastAsia"/>
          <w:b/>
          <w:bCs/>
          <w:sz w:val="28"/>
          <w:szCs w:val="28"/>
        </w:rPr>
        <w:t>激活及登录指南</w:t>
      </w:r>
      <w:r>
        <w:rPr>
          <w:rFonts w:ascii="宋体" w:eastAsia="宋体" w:hAnsi="宋体" w:hint="eastAsia"/>
          <w:b/>
          <w:bCs/>
          <w:sz w:val="28"/>
          <w:szCs w:val="28"/>
        </w:rPr>
        <w:t>：</w:t>
      </w:r>
      <w:hyperlink r:id="rId6" w:history="1">
        <w:r w:rsidRPr="00DA02A1">
          <w:rPr>
            <w:rStyle w:val="aa"/>
            <w:rFonts w:ascii="宋体" w:eastAsia="宋体" w:hAnsi="宋体"/>
            <w:sz w:val="28"/>
            <w:szCs w:val="28"/>
          </w:rPr>
          <w:t>https://id.xzhmu.edu.cn/info/1010/2744.htm</w:t>
        </w:r>
      </w:hyperlink>
      <w:r>
        <w:rPr>
          <w:rFonts w:ascii="宋体" w:eastAsia="宋体" w:hAnsi="宋体"/>
          <w:sz w:val="28"/>
          <w:szCs w:val="28"/>
        </w:rPr>
        <w:t xml:space="preserve"> </w:t>
      </w:r>
    </w:p>
    <w:p w14:paraId="46795A2B" w14:textId="77777777" w:rsidR="00A16232" w:rsidRDefault="00A16232">
      <w:pPr>
        <w:ind w:firstLineChars="200" w:firstLine="562"/>
        <w:rPr>
          <w:b/>
          <w:sz w:val="28"/>
          <w:szCs w:val="28"/>
        </w:rPr>
      </w:pPr>
    </w:p>
    <w:p w14:paraId="4A51E611" w14:textId="7A631714" w:rsidR="00E80646" w:rsidRDefault="00000000">
      <w:pPr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一、研究生管理信息系统登录</w:t>
      </w:r>
    </w:p>
    <w:p w14:paraId="27156A66" w14:textId="122AFC62" w:rsidR="00E80646" w:rsidRDefault="00000000" w:rsidP="00A16232">
      <w:pPr>
        <w:ind w:firstLineChars="200" w:firstLine="56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hint="eastAsia"/>
          <w:sz w:val="28"/>
          <w:szCs w:val="28"/>
        </w:rPr>
        <w:t>徐州医科大学</w:t>
      </w:r>
      <w:r w:rsidR="00A16232">
        <w:rPr>
          <w:rFonts w:hint="eastAsia"/>
          <w:sz w:val="28"/>
          <w:szCs w:val="28"/>
        </w:rPr>
        <w:t>官网</w:t>
      </w:r>
      <w:hyperlink r:id="rId7" w:history="1">
        <w:r w:rsidR="00A16232" w:rsidRPr="00DA02A1">
          <w:rPr>
            <w:rStyle w:val="aa"/>
            <w:sz w:val="28"/>
            <w:szCs w:val="28"/>
          </w:rPr>
          <w:t>https://www.xzhmu.edu.cn/</w:t>
        </w:r>
      </w:hyperlink>
      <w:r w:rsidR="00A16232">
        <w:rPr>
          <w:sz w:val="28"/>
          <w:szCs w:val="28"/>
        </w:rPr>
        <w:t xml:space="preserve">  </w:t>
      </w:r>
      <w:r w:rsidR="00A16232">
        <w:rPr>
          <w:rFonts w:hint="eastAsia"/>
          <w:sz w:val="28"/>
          <w:szCs w:val="28"/>
        </w:rPr>
        <w:t>——“数字徐医”——</w:t>
      </w:r>
      <w:r w:rsidR="00A16232" w:rsidRPr="00A16232">
        <w:rPr>
          <w:rFonts w:hint="eastAsia"/>
          <w:sz w:val="28"/>
          <w:szCs w:val="28"/>
        </w:rPr>
        <w:t>—“研究生管理系统”</w:t>
      </w:r>
      <w:r w:rsidR="00A16232">
        <w:rPr>
          <w:rFonts w:hint="eastAsia"/>
          <w:sz w:val="28"/>
          <w:szCs w:val="28"/>
        </w:rPr>
        <w:t>。</w:t>
      </w:r>
    </w:p>
    <w:p w14:paraId="7B9F90F6" w14:textId="0F98F777" w:rsidR="00E80646" w:rsidRDefault="00000000">
      <w:pPr>
        <w:widowControl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输入工号（校内人员使用工号登录，校外人员使用</w:t>
      </w:r>
      <w:r w:rsidR="00697AA4">
        <w:rPr>
          <w:rFonts w:hint="eastAsia"/>
          <w:sz w:val="28"/>
          <w:szCs w:val="28"/>
        </w:rPr>
        <w:t>新开通的临时</w:t>
      </w:r>
      <w:r>
        <w:rPr>
          <w:rFonts w:hint="eastAsia"/>
          <w:sz w:val="28"/>
          <w:szCs w:val="28"/>
        </w:rPr>
        <w:t>账号）、密码、验证码登录系统。</w:t>
      </w:r>
    </w:p>
    <w:p w14:paraId="33891944" w14:textId="77777777" w:rsidR="00E80646" w:rsidRDefault="00000000">
      <w:pPr>
        <w:widowControl/>
        <w:ind w:firstLineChars="200" w:firstLine="562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二、教师基本信息维护</w:t>
      </w:r>
    </w:p>
    <w:p w14:paraId="2D9B0EC2" w14:textId="007E1316" w:rsidR="00E80646" w:rsidRDefault="00000000">
      <w:pPr>
        <w:ind w:firstLineChars="200" w:firstLine="56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hint="eastAsia"/>
          <w:sz w:val="28"/>
          <w:szCs w:val="28"/>
        </w:rPr>
        <w:t>通过“个人管理”——“教师基本信息”</w:t>
      </w:r>
      <w:r w:rsidR="004E2C1D">
        <w:rPr>
          <w:rFonts w:hint="eastAsia"/>
          <w:sz w:val="28"/>
          <w:szCs w:val="28"/>
        </w:rPr>
        <w:t>——“保存”</w:t>
      </w:r>
      <w:r>
        <w:rPr>
          <w:rFonts w:hint="eastAsia"/>
          <w:sz w:val="28"/>
          <w:szCs w:val="28"/>
        </w:rPr>
        <w:t>完善各项信息，请务必认真、逐项填写完整。</w:t>
      </w:r>
    </w:p>
    <w:p w14:paraId="30920623" w14:textId="77777777" w:rsidR="00E80646" w:rsidRDefault="0000000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2D8201C0" wp14:editId="17E7F6E3">
            <wp:extent cx="6404774" cy="2686050"/>
            <wp:effectExtent l="19050" t="19050" r="15240" b="19050"/>
            <wp:docPr id="4" name="图片 4" descr="C:\Users\sy\AppData\Roaming\Tencent\Users\281868082\QQ\WinTemp\RichOle\{UE%@E$~22O7Q77H{OT~J%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sy\AppData\Roaming\Tencent\Users\281868082\QQ\WinTemp\RichOle\{UE%@E$~22O7Q77H{OT~J%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3828" cy="268984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D024880" w14:textId="77777777" w:rsidR="00E80646" w:rsidRDefault="00000000">
      <w:pPr>
        <w:widowControl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三</w:t>
      </w:r>
      <w:r>
        <w:rPr>
          <w:rFonts w:hint="eastAsia"/>
          <w:b/>
          <w:sz w:val="28"/>
          <w:szCs w:val="28"/>
        </w:rPr>
        <w:t>、导师</w:t>
      </w:r>
      <w:r>
        <w:rPr>
          <w:b/>
          <w:sz w:val="28"/>
          <w:szCs w:val="28"/>
        </w:rPr>
        <w:t>遴选支撑材料维护</w:t>
      </w:r>
    </w:p>
    <w:p w14:paraId="0BA443E6" w14:textId="77777777" w:rsidR="00E80646" w:rsidRDefault="00000000">
      <w:pPr>
        <w:widowControl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通过“个人管理”——“教师扩展信息”填写（</w:t>
      </w:r>
      <w:r>
        <w:rPr>
          <w:rFonts w:hint="eastAsia"/>
          <w:b/>
          <w:sz w:val="28"/>
          <w:szCs w:val="28"/>
        </w:rPr>
        <w:t>右侧列表不是每一项都要维护</w:t>
      </w:r>
      <w:r>
        <w:rPr>
          <w:rFonts w:hint="eastAsia"/>
          <w:sz w:val="28"/>
          <w:szCs w:val="28"/>
        </w:rPr>
        <w:t>）。</w:t>
      </w:r>
    </w:p>
    <w:p w14:paraId="37CD8986" w14:textId="77777777" w:rsidR="00E80646" w:rsidRDefault="00000000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17846E61" wp14:editId="7AACC93C">
            <wp:extent cx="4692650" cy="1619195"/>
            <wp:effectExtent l="19050" t="19050" r="12700" b="19685"/>
            <wp:docPr id="6" name="图片 6" descr="C:\Users\sy\AppData\Roaming\Tencent\Users\281868082\QQ\WinTemp\RichOle\8K~6$50Z)JDA(J9[P0{9X%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sy\AppData\Roaming\Tencent\Users\281868082\QQ\WinTemp\RichOle\8K~6$50Z)JDA(J9[P0{9X%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0543" cy="164262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321B1A5" w14:textId="77777777" w:rsidR="00E80646" w:rsidRDefault="00000000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515E3786" wp14:editId="0FE0DC56">
            <wp:extent cx="4648200" cy="1790700"/>
            <wp:effectExtent l="19050" t="19050" r="19050" b="19050"/>
            <wp:docPr id="8" name="图片 8" descr="C:\Users\sy\AppData\Roaming\Tencent\Users\281868082\QQ\WinTemp\RichOle\0WST7_`2_GZPEU@}86{Q@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sy\AppData\Roaming\Tencent\Users\281868082\QQ\WinTemp\RichOle\0WST7_`2_GZPEU@}86{Q@_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17907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E4FCFC4" w14:textId="21CB8104" w:rsidR="00FB20E9" w:rsidRDefault="00000000">
      <w:pPr>
        <w:widowControl/>
        <w:ind w:firstLineChars="200" w:firstLine="562"/>
        <w:jc w:val="lef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硕导：</w:t>
      </w:r>
      <w:r>
        <w:rPr>
          <w:rFonts w:hint="eastAsia"/>
          <w:sz w:val="28"/>
          <w:szCs w:val="28"/>
        </w:rPr>
        <w:t>按照右侧列表顺序依次维护</w:t>
      </w:r>
      <w:r>
        <w:rPr>
          <w:rFonts w:hint="eastAsia"/>
          <w:b/>
          <w:sz w:val="28"/>
          <w:szCs w:val="28"/>
        </w:rPr>
        <w:t>发表论文、教材专著、获奖成果、科研项目、科研专利、</w:t>
      </w:r>
      <w:r w:rsidR="00E12E0C">
        <w:rPr>
          <w:rFonts w:hint="eastAsia"/>
          <w:b/>
          <w:sz w:val="28"/>
          <w:szCs w:val="28"/>
        </w:rPr>
        <w:t>主讲课程、</w:t>
      </w:r>
      <w:r>
        <w:rPr>
          <w:rFonts w:hint="eastAsia"/>
          <w:b/>
          <w:sz w:val="28"/>
          <w:szCs w:val="28"/>
        </w:rPr>
        <w:t>工作经历</w:t>
      </w:r>
      <w:r>
        <w:rPr>
          <w:rFonts w:hint="eastAsia"/>
          <w:sz w:val="28"/>
          <w:szCs w:val="28"/>
        </w:rPr>
        <w:t>等模块信息并上传附件，</w:t>
      </w:r>
      <w:r w:rsidRPr="00AD06D3">
        <w:rPr>
          <w:rFonts w:hint="eastAsia"/>
          <w:b/>
          <w:bCs/>
          <w:color w:val="FF0000"/>
          <w:sz w:val="28"/>
          <w:szCs w:val="28"/>
        </w:rPr>
        <w:t>每个模块限填</w:t>
      </w:r>
      <w:r w:rsidRPr="00AD06D3">
        <w:rPr>
          <w:rFonts w:hint="eastAsia"/>
          <w:b/>
          <w:bCs/>
          <w:color w:val="FF0000"/>
          <w:sz w:val="28"/>
          <w:szCs w:val="28"/>
        </w:rPr>
        <w:t>3</w:t>
      </w:r>
      <w:r w:rsidRPr="00AD06D3">
        <w:rPr>
          <w:rFonts w:hint="eastAsia"/>
          <w:b/>
          <w:bCs/>
          <w:color w:val="FF0000"/>
          <w:sz w:val="28"/>
          <w:szCs w:val="28"/>
        </w:rPr>
        <w:t>条信息</w:t>
      </w:r>
      <w:r>
        <w:rPr>
          <w:rFonts w:hint="eastAsia"/>
          <w:sz w:val="28"/>
          <w:szCs w:val="28"/>
        </w:rPr>
        <w:t>，每条信息上传的附件</w:t>
      </w:r>
      <w:r w:rsidRPr="00AD06D3">
        <w:rPr>
          <w:rFonts w:hint="eastAsia"/>
          <w:b/>
          <w:bCs/>
          <w:sz w:val="28"/>
          <w:szCs w:val="28"/>
        </w:rPr>
        <w:t>整合为一个</w:t>
      </w:r>
      <w:r w:rsidRPr="00AD06D3">
        <w:rPr>
          <w:rFonts w:hint="eastAsia"/>
          <w:b/>
          <w:bCs/>
          <w:sz w:val="28"/>
          <w:szCs w:val="28"/>
        </w:rPr>
        <w:t>PDF</w:t>
      </w:r>
      <w:r>
        <w:rPr>
          <w:rFonts w:hint="eastAsia"/>
          <w:sz w:val="28"/>
          <w:szCs w:val="28"/>
        </w:rPr>
        <w:t>，工作经历填写近五年。</w:t>
      </w:r>
    </w:p>
    <w:p w14:paraId="7A40D020" w14:textId="79BC6668" w:rsidR="00E80646" w:rsidRPr="00AD06D3" w:rsidRDefault="00AD06D3">
      <w:pPr>
        <w:widowControl/>
        <w:jc w:val="left"/>
        <w:rPr>
          <w:bCs/>
          <w:sz w:val="28"/>
          <w:szCs w:val="28"/>
        </w:rPr>
      </w:pPr>
      <w:r w:rsidRPr="00AD06D3">
        <w:rPr>
          <w:rFonts w:hint="eastAsia"/>
          <w:bCs/>
          <w:sz w:val="28"/>
          <w:szCs w:val="28"/>
        </w:rPr>
        <w:t xml:space="preserve"> </w:t>
      </w:r>
      <w:r w:rsidRPr="00AD06D3">
        <w:rPr>
          <w:bCs/>
          <w:sz w:val="28"/>
          <w:szCs w:val="28"/>
        </w:rPr>
        <w:t xml:space="preserve">   </w:t>
      </w:r>
      <w:r w:rsidR="00883BD1">
        <w:rPr>
          <w:rFonts w:hint="eastAsia"/>
          <w:bCs/>
          <w:sz w:val="28"/>
          <w:szCs w:val="28"/>
        </w:rPr>
        <w:t>所</w:t>
      </w:r>
      <w:r w:rsidRPr="00AD06D3">
        <w:rPr>
          <w:rFonts w:hint="eastAsia"/>
          <w:bCs/>
          <w:sz w:val="28"/>
          <w:szCs w:val="28"/>
        </w:rPr>
        <w:t>上传的论文、成果、科研项目、专利等，须符合</w:t>
      </w:r>
      <w:r w:rsidR="00883BD1">
        <w:rPr>
          <w:rFonts w:hint="eastAsia"/>
          <w:bCs/>
          <w:sz w:val="28"/>
          <w:szCs w:val="28"/>
        </w:rPr>
        <w:t>申报</w:t>
      </w:r>
      <w:r w:rsidRPr="00AD06D3">
        <w:rPr>
          <w:rFonts w:hint="eastAsia"/>
          <w:bCs/>
          <w:sz w:val="28"/>
          <w:szCs w:val="28"/>
        </w:rPr>
        <w:t>条件，详见</w:t>
      </w:r>
      <w:r w:rsidRPr="00AD06D3">
        <w:rPr>
          <w:rFonts w:hint="eastAsia"/>
          <w:b/>
          <w:sz w:val="28"/>
          <w:szCs w:val="28"/>
        </w:rPr>
        <w:t>附件</w:t>
      </w:r>
      <w:r w:rsidRPr="00AD06D3">
        <w:rPr>
          <w:rFonts w:hint="eastAsia"/>
          <w:b/>
          <w:sz w:val="28"/>
          <w:szCs w:val="28"/>
        </w:rPr>
        <w:t>2</w:t>
      </w:r>
      <w:r w:rsidRPr="00AD06D3">
        <w:rPr>
          <w:rFonts w:hint="eastAsia"/>
          <w:bCs/>
          <w:sz w:val="28"/>
          <w:szCs w:val="28"/>
        </w:rPr>
        <w:t>。</w:t>
      </w:r>
    </w:p>
    <w:p w14:paraId="1ACE4AA0" w14:textId="77777777" w:rsidR="00E80646" w:rsidRDefault="00000000">
      <w:pPr>
        <w:widowControl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四、导师遴选申请</w:t>
      </w:r>
    </w:p>
    <w:p w14:paraId="77119C1C" w14:textId="360C2D64" w:rsidR="00E80646" w:rsidRDefault="00000000">
      <w:pPr>
        <w:widowControl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完成上述材料维护后，</w:t>
      </w:r>
      <w:r w:rsidR="00AE607B">
        <w:rPr>
          <w:rFonts w:hint="eastAsia"/>
          <w:sz w:val="28"/>
          <w:szCs w:val="28"/>
        </w:rPr>
        <w:t>点击</w:t>
      </w:r>
      <w:r>
        <w:rPr>
          <w:rFonts w:hint="eastAsia"/>
          <w:sz w:val="28"/>
          <w:szCs w:val="28"/>
        </w:rPr>
        <w:t>“导师遴选管理”，根据拟申请导师类别，点击“申请”按钮后进行信息的核实和填报。填报过程中如果离开填报界面，请点“保存”，防止所填信息丢失，在填报过程中，可多次“保存”，信息一旦“提交”不得修改。</w:t>
      </w:r>
    </w:p>
    <w:p w14:paraId="799EE304" w14:textId="77777777" w:rsidR="00E80646" w:rsidRDefault="00000000" w:rsidP="00FB20E9">
      <w:pPr>
        <w:jc w:val="center"/>
        <w:rPr>
          <w:sz w:val="28"/>
          <w:szCs w:val="28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 wp14:anchorId="576EFD6A" wp14:editId="24D789EC">
            <wp:extent cx="5340350" cy="2417599"/>
            <wp:effectExtent l="0" t="0" r="0" b="1905"/>
            <wp:docPr id="11" name="图片 11" descr="C:\Users\sy\AppData\Roaming\Tencent\Users\281868082\QQ\WinTemp\RichOle\[6C38%`0@(M~)95@4GEXD7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:\Users\sy\AppData\Roaming\Tencent\Users\281868082\QQ\WinTemp\RichOle\[6C38%`0@(M~)95@4GEXD7Y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47238" cy="2420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8129A" w14:textId="77777777" w:rsidR="00E80646" w:rsidRDefault="00000000" w:rsidP="00FB20E9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130C913F" wp14:editId="37185654">
            <wp:extent cx="5340350" cy="1661710"/>
            <wp:effectExtent l="0" t="0" r="0" b="0"/>
            <wp:docPr id="12" name="图片 12" descr="C:\Users\sy\AppData\Roaming\Tencent\Users\281868082\QQ\WinTemp\RichOle\6QYD$HCI6Y8A3$K(BZTT2W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:\Users\sy\AppData\Roaming\Tencent\Users\281868082\QQ\WinTemp\RichOle\6QYD$HCI6Y8A3$K(BZTT2W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63317" cy="1668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749CF" w14:textId="77777777" w:rsidR="00E80646" w:rsidRDefault="00000000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2987CA82" wp14:editId="5F8902BA">
            <wp:extent cx="5675373" cy="1155700"/>
            <wp:effectExtent l="0" t="0" r="1905" b="6350"/>
            <wp:docPr id="7" name="图片 7" descr="C:\Users\sy\AppData\Roaming\Tencent\Users\281868082\QQ\WinTemp\RichOle\S10LKF~HBQ_D)31(%IQMI}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sy\AppData\Roaming\Tencent\Users\281868082\QQ\WinTemp\RichOle\S10LKF~HBQ_D)31(%IQMI}L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93907" cy="1159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26379" w14:textId="147F4B9F" w:rsidR="00E80646" w:rsidRDefault="00000000" w:rsidP="00FB20E9">
      <w:pPr>
        <w:widowControl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hint="eastAsia"/>
          <w:sz w:val="28"/>
          <w:szCs w:val="28"/>
        </w:rPr>
        <w:t>注意：进入申请界面后，</w:t>
      </w:r>
      <w:r>
        <w:rPr>
          <w:rFonts w:hint="eastAsia"/>
          <w:b/>
          <w:sz w:val="28"/>
          <w:szCs w:val="28"/>
        </w:rPr>
        <w:t>申请一级学科、申请院系、申请二级学科</w:t>
      </w:r>
      <w:r>
        <w:rPr>
          <w:rFonts w:hint="eastAsia"/>
          <w:sz w:val="28"/>
          <w:szCs w:val="28"/>
        </w:rPr>
        <w:t>务必严格按照</w:t>
      </w:r>
      <w:r w:rsidR="002D124A" w:rsidRPr="002D124A">
        <w:rPr>
          <w:rFonts w:hint="eastAsia"/>
          <w:b/>
          <w:bCs/>
          <w:sz w:val="28"/>
          <w:szCs w:val="28"/>
        </w:rPr>
        <w:t>附件</w:t>
      </w:r>
      <w:r w:rsidR="002D124A" w:rsidRPr="002D124A">
        <w:rPr>
          <w:rFonts w:hint="eastAsia"/>
          <w:b/>
          <w:bCs/>
          <w:sz w:val="28"/>
          <w:szCs w:val="28"/>
        </w:rPr>
        <w:t>1</w:t>
      </w:r>
      <w:r>
        <w:rPr>
          <w:rFonts w:hint="eastAsia"/>
          <w:sz w:val="28"/>
          <w:szCs w:val="28"/>
        </w:rPr>
        <w:t>选择，否则相关学位点无法获得申报数据，申报无效。所在工作单位请填写现工作单位全称。</w:t>
      </w:r>
    </w:p>
    <w:sectPr w:rsidR="00E80646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023AD" w14:textId="77777777" w:rsidR="004C6D19" w:rsidRDefault="004C6D19" w:rsidP="00E12E0C">
      <w:r>
        <w:separator/>
      </w:r>
    </w:p>
  </w:endnote>
  <w:endnote w:type="continuationSeparator" w:id="0">
    <w:p w14:paraId="2FC47E90" w14:textId="77777777" w:rsidR="004C6D19" w:rsidRDefault="004C6D19" w:rsidP="00E12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5C39B" w14:textId="77777777" w:rsidR="004C6D19" w:rsidRDefault="004C6D19" w:rsidP="00E12E0C">
      <w:r>
        <w:separator/>
      </w:r>
    </w:p>
  </w:footnote>
  <w:footnote w:type="continuationSeparator" w:id="0">
    <w:p w14:paraId="12EC4B17" w14:textId="77777777" w:rsidR="004C6D19" w:rsidRDefault="004C6D19" w:rsidP="00E12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TcyNjQ3ZjBkMDFlMjIzMzM1MjA5MGVlM2Q4MTMzMzMifQ=="/>
  </w:docVars>
  <w:rsids>
    <w:rsidRoot w:val="002938F7"/>
    <w:rsid w:val="00014943"/>
    <w:rsid w:val="0003545D"/>
    <w:rsid w:val="00035A97"/>
    <w:rsid w:val="000629AE"/>
    <w:rsid w:val="0009114C"/>
    <w:rsid w:val="000A4345"/>
    <w:rsid w:val="000B7445"/>
    <w:rsid w:val="000E259F"/>
    <w:rsid w:val="00116811"/>
    <w:rsid w:val="001324D0"/>
    <w:rsid w:val="00145CDE"/>
    <w:rsid w:val="001667A6"/>
    <w:rsid w:val="00167195"/>
    <w:rsid w:val="00180146"/>
    <w:rsid w:val="001925AC"/>
    <w:rsid w:val="001D2B4B"/>
    <w:rsid w:val="002042C1"/>
    <w:rsid w:val="00212B26"/>
    <w:rsid w:val="002222B3"/>
    <w:rsid w:val="00266E93"/>
    <w:rsid w:val="00273D4C"/>
    <w:rsid w:val="002810FC"/>
    <w:rsid w:val="00293373"/>
    <w:rsid w:val="002938F7"/>
    <w:rsid w:val="002C7E10"/>
    <w:rsid w:val="002D124A"/>
    <w:rsid w:val="00343785"/>
    <w:rsid w:val="003C0FC7"/>
    <w:rsid w:val="003C44E8"/>
    <w:rsid w:val="003C4EA2"/>
    <w:rsid w:val="003E052A"/>
    <w:rsid w:val="003E1CC9"/>
    <w:rsid w:val="003F18F7"/>
    <w:rsid w:val="003F1A24"/>
    <w:rsid w:val="003F3825"/>
    <w:rsid w:val="004252B5"/>
    <w:rsid w:val="004328E4"/>
    <w:rsid w:val="00467EC3"/>
    <w:rsid w:val="00490A46"/>
    <w:rsid w:val="004948C4"/>
    <w:rsid w:val="004964E4"/>
    <w:rsid w:val="004A4BD6"/>
    <w:rsid w:val="004B37DF"/>
    <w:rsid w:val="004C6D19"/>
    <w:rsid w:val="004D4823"/>
    <w:rsid w:val="004D5317"/>
    <w:rsid w:val="004E2C1D"/>
    <w:rsid w:val="005056CF"/>
    <w:rsid w:val="00531DE2"/>
    <w:rsid w:val="005A681C"/>
    <w:rsid w:val="005A7938"/>
    <w:rsid w:val="005E0D09"/>
    <w:rsid w:val="005F3A44"/>
    <w:rsid w:val="00601AB1"/>
    <w:rsid w:val="0060468D"/>
    <w:rsid w:val="006366BD"/>
    <w:rsid w:val="00647E07"/>
    <w:rsid w:val="00680440"/>
    <w:rsid w:val="0068530F"/>
    <w:rsid w:val="00697AA4"/>
    <w:rsid w:val="006D5659"/>
    <w:rsid w:val="00710C5A"/>
    <w:rsid w:val="00747A73"/>
    <w:rsid w:val="007B085B"/>
    <w:rsid w:val="007D51AD"/>
    <w:rsid w:val="00800C4B"/>
    <w:rsid w:val="008234F7"/>
    <w:rsid w:val="008466D7"/>
    <w:rsid w:val="0086018D"/>
    <w:rsid w:val="00883BD1"/>
    <w:rsid w:val="00891396"/>
    <w:rsid w:val="008A412C"/>
    <w:rsid w:val="008B181F"/>
    <w:rsid w:val="008E4A64"/>
    <w:rsid w:val="008F39B0"/>
    <w:rsid w:val="009257F5"/>
    <w:rsid w:val="00961555"/>
    <w:rsid w:val="00962120"/>
    <w:rsid w:val="00972CC2"/>
    <w:rsid w:val="00975C52"/>
    <w:rsid w:val="0099248F"/>
    <w:rsid w:val="009E3F81"/>
    <w:rsid w:val="00A00BA0"/>
    <w:rsid w:val="00A15009"/>
    <w:rsid w:val="00A16232"/>
    <w:rsid w:val="00A17EBF"/>
    <w:rsid w:val="00A26D38"/>
    <w:rsid w:val="00A32C71"/>
    <w:rsid w:val="00A550D4"/>
    <w:rsid w:val="00A625BC"/>
    <w:rsid w:val="00A636A5"/>
    <w:rsid w:val="00A64D8E"/>
    <w:rsid w:val="00A65BB8"/>
    <w:rsid w:val="00A87D0B"/>
    <w:rsid w:val="00AA6D22"/>
    <w:rsid w:val="00AC23B2"/>
    <w:rsid w:val="00AC7B57"/>
    <w:rsid w:val="00AD06D3"/>
    <w:rsid w:val="00AD7740"/>
    <w:rsid w:val="00AE3DFD"/>
    <w:rsid w:val="00AE607B"/>
    <w:rsid w:val="00B05267"/>
    <w:rsid w:val="00B66611"/>
    <w:rsid w:val="00B71A40"/>
    <w:rsid w:val="00BB04F2"/>
    <w:rsid w:val="00BC17B9"/>
    <w:rsid w:val="00C03CA8"/>
    <w:rsid w:val="00C224D1"/>
    <w:rsid w:val="00C320B6"/>
    <w:rsid w:val="00C92FDD"/>
    <w:rsid w:val="00CA0E16"/>
    <w:rsid w:val="00CC25DF"/>
    <w:rsid w:val="00CD2A5E"/>
    <w:rsid w:val="00CD6585"/>
    <w:rsid w:val="00D12F74"/>
    <w:rsid w:val="00D135ED"/>
    <w:rsid w:val="00D179B3"/>
    <w:rsid w:val="00D347E0"/>
    <w:rsid w:val="00D43693"/>
    <w:rsid w:val="00D552B0"/>
    <w:rsid w:val="00D61D7C"/>
    <w:rsid w:val="00D960DA"/>
    <w:rsid w:val="00DB7A84"/>
    <w:rsid w:val="00DD2C2F"/>
    <w:rsid w:val="00DD3ABC"/>
    <w:rsid w:val="00DE0206"/>
    <w:rsid w:val="00DF19C6"/>
    <w:rsid w:val="00DF1DD0"/>
    <w:rsid w:val="00E12E0C"/>
    <w:rsid w:val="00E142DA"/>
    <w:rsid w:val="00E152F3"/>
    <w:rsid w:val="00E2421B"/>
    <w:rsid w:val="00E77563"/>
    <w:rsid w:val="00E80646"/>
    <w:rsid w:val="00EA01DC"/>
    <w:rsid w:val="00EA5B7F"/>
    <w:rsid w:val="00EB34DF"/>
    <w:rsid w:val="00EC2BDD"/>
    <w:rsid w:val="00ED171B"/>
    <w:rsid w:val="00EF5C63"/>
    <w:rsid w:val="00F2249E"/>
    <w:rsid w:val="00F45BBE"/>
    <w:rsid w:val="00F74016"/>
    <w:rsid w:val="00FB20E9"/>
    <w:rsid w:val="00FB4810"/>
    <w:rsid w:val="00FD3327"/>
    <w:rsid w:val="00FD3942"/>
    <w:rsid w:val="00FD599F"/>
    <w:rsid w:val="00FF31A2"/>
    <w:rsid w:val="2CFE14D0"/>
    <w:rsid w:val="42844E00"/>
    <w:rsid w:val="4BD4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F18735"/>
  <w15:docId w15:val="{04C674E1-D117-4721-B73D-9A165F12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9">
    <w:name w:val="List Paragraph"/>
    <w:basedOn w:val="a"/>
    <w:uiPriority w:val="34"/>
    <w:qFormat/>
    <w:rsid w:val="00A16232"/>
    <w:pPr>
      <w:ind w:firstLineChars="200" w:firstLine="420"/>
    </w:pPr>
  </w:style>
  <w:style w:type="character" w:styleId="aa">
    <w:name w:val="Hyperlink"/>
    <w:basedOn w:val="a0"/>
    <w:uiPriority w:val="99"/>
    <w:unhideWhenUsed/>
    <w:rsid w:val="00A16232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A16232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A162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hyperlink" Target="https://www.xzhmu.edu.cn/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d.xzhmu.edu.cn/info/1010/2744.htm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1754</TotalTime>
  <Pages>3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</dc:creator>
  <cp:lastModifiedBy>cheng hm</cp:lastModifiedBy>
  <cp:revision>254</cp:revision>
  <dcterms:created xsi:type="dcterms:W3CDTF">2021-09-27T06:46:00Z</dcterms:created>
  <dcterms:modified xsi:type="dcterms:W3CDTF">2023-10-13T00:37:00Z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D31A2887159440E698F4CA4C612FC554</vt:lpwstr>
  </property>
</Properties>
</file>